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Default="0032788B" w:rsidP="0032788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14:paraId="0A2BC106" w14:textId="77777777" w:rsidR="0032788B" w:rsidRDefault="0032788B" w:rsidP="0032788B">
      <w:pPr>
        <w:jc w:val="right"/>
        <w:rPr>
          <w:rFonts w:ascii="Arial" w:hAnsi="Arial" w:cs="Arial"/>
          <w:sz w:val="20"/>
          <w:szCs w:val="20"/>
        </w:rPr>
      </w:pPr>
    </w:p>
    <w:p w14:paraId="4B98BA8D" w14:textId="77777777" w:rsidR="0032788B" w:rsidRPr="00DA0141" w:rsidRDefault="0032788B" w:rsidP="0032788B">
      <w:pPr>
        <w:jc w:val="center"/>
        <w:rPr>
          <w:rFonts w:ascii="Arial" w:hAnsi="Arial" w:cs="Arial"/>
          <w:b/>
          <w:sz w:val="20"/>
          <w:szCs w:val="20"/>
        </w:rPr>
      </w:pPr>
      <w:r w:rsidRPr="00DA0141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3D3995FB" w14:textId="77777777" w:rsidR="0032788B" w:rsidRDefault="0032788B" w:rsidP="0032788B">
      <w:pPr>
        <w:rPr>
          <w:rFonts w:ascii="Arial" w:hAnsi="Arial" w:cs="Arial"/>
          <w:sz w:val="20"/>
          <w:szCs w:val="20"/>
        </w:rPr>
      </w:pPr>
    </w:p>
    <w:p w14:paraId="653B8118" w14:textId="77777777" w:rsidR="0032788B" w:rsidRDefault="00A47642" w:rsidP="000475D7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Wycena</w:t>
      </w:r>
      <w:r w:rsidR="0032788B" w:rsidRPr="00172B35">
        <w:rPr>
          <w:rFonts w:ascii="Arial" w:hAnsi="Arial" w:cs="Arial"/>
          <w:bCs/>
          <w:spacing w:val="-2"/>
          <w:sz w:val="20"/>
        </w:rPr>
        <w:t xml:space="preserve"> oferty </w:t>
      </w:r>
      <w:r>
        <w:rPr>
          <w:rFonts w:ascii="Arial" w:hAnsi="Arial" w:cs="Arial"/>
          <w:bCs/>
          <w:spacing w:val="-2"/>
          <w:sz w:val="20"/>
        </w:rPr>
        <w:t>powinna</w:t>
      </w:r>
      <w:r w:rsidR="0032788B">
        <w:rPr>
          <w:rFonts w:ascii="Arial" w:hAnsi="Arial" w:cs="Arial"/>
          <w:bCs/>
          <w:spacing w:val="-2"/>
          <w:sz w:val="20"/>
        </w:rPr>
        <w:t xml:space="preserve"> obejmować k</w:t>
      </w:r>
      <w:r w:rsidR="0032788B" w:rsidRPr="00172B35">
        <w:rPr>
          <w:rFonts w:ascii="Arial" w:hAnsi="Arial" w:cs="Arial"/>
          <w:bCs/>
          <w:spacing w:val="-2"/>
          <w:sz w:val="20"/>
        </w:rPr>
        <w:t xml:space="preserve">ompleksową </w:t>
      </w:r>
      <w:r w:rsidR="00A3308A">
        <w:rPr>
          <w:rFonts w:ascii="Arial" w:hAnsi="Arial" w:cs="Arial"/>
          <w:bCs/>
          <w:spacing w:val="-2"/>
          <w:sz w:val="20"/>
        </w:rPr>
        <w:t>realizację za</w:t>
      </w:r>
      <w:r w:rsidR="000D40CB">
        <w:rPr>
          <w:rFonts w:ascii="Arial" w:hAnsi="Arial" w:cs="Arial"/>
          <w:bCs/>
          <w:spacing w:val="-2"/>
          <w:sz w:val="20"/>
        </w:rPr>
        <w:t xml:space="preserve">dania pod nazwą: </w:t>
      </w:r>
      <w:r w:rsidR="00163898">
        <w:rPr>
          <w:rFonts w:ascii="Arial" w:hAnsi="Arial" w:cs="Arial"/>
          <w:bCs/>
          <w:spacing w:val="-2"/>
          <w:sz w:val="20"/>
        </w:rPr>
        <w:t xml:space="preserve">Wykonanie pomiarów elektrycznych na </w:t>
      </w:r>
      <w:r w:rsidR="00D84D9A">
        <w:rPr>
          <w:rFonts w:ascii="Arial" w:hAnsi="Arial" w:cs="Arial"/>
          <w:bCs/>
          <w:spacing w:val="-2"/>
          <w:sz w:val="20"/>
        </w:rPr>
        <w:t>Zakładzie Produkcyjnym w Jedliczu.</w:t>
      </w:r>
    </w:p>
    <w:p w14:paraId="36D4576D" w14:textId="77777777" w:rsidR="000D40CB" w:rsidRDefault="000D40CB" w:rsidP="000475D7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0B2AC50C" w14:textId="77777777" w:rsidR="00A96405" w:rsidRDefault="00A47642" w:rsidP="00D045F3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Zakres rzeczowy:</w:t>
      </w:r>
    </w:p>
    <w:p w14:paraId="02D605AD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67A466AE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WYDZIAŁ OLEJÓW EMULGUJĄCYCH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5.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6. Pomiar skuteczności ochrony przeciwporażeniowej</w:t>
      </w:r>
    </w:p>
    <w:p w14:paraId="29042131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1E7A2893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„A”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5. Pomiar skuteczności ochrony przeciwporażeniowej</w:t>
      </w:r>
    </w:p>
    <w:p w14:paraId="4F7345BA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1446BE80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„B”</w:t>
      </w:r>
    </w:p>
    <w:p w14:paraId="7906E460" w14:textId="77777777" w:rsidR="0028259A" w:rsidRDefault="0028259A" w:rsidP="00D045F3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4. Pomiar skuteczności ochrony przeciwporażeniowej</w:t>
      </w:r>
    </w:p>
    <w:p w14:paraId="187439B4" w14:textId="77777777" w:rsidR="00A96405" w:rsidRDefault="00A96405" w:rsidP="00D045F3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3DD66790" w14:textId="77777777" w:rsidR="0028259A" w:rsidRDefault="0028259A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„C”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5. Pomiar skuteczności ochrony przeciwporażeniowej</w:t>
      </w:r>
    </w:p>
    <w:p w14:paraId="654FC97D" w14:textId="77777777" w:rsidR="0028259A" w:rsidRDefault="0028259A" w:rsidP="0028259A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40F1B9DF" w14:textId="77777777" w:rsidR="0028259A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WYDZIAŁ WSS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5.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6. Pomiar skuteczności ochrony przeciwporażeniowej</w:t>
      </w:r>
    </w:p>
    <w:p w14:paraId="14746459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503A76FC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BUDYNEK BIUROWY ORLEN OIL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</w:p>
    <w:p w14:paraId="6DF3746A" w14:textId="77777777" w:rsidR="0028259A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  <w:r>
        <w:rPr>
          <w:rFonts w:ascii="Arial" w:hAnsi="Arial" w:cs="Arial"/>
          <w:bCs/>
          <w:spacing w:val="-2"/>
          <w:sz w:val="20"/>
        </w:rPr>
        <w:br/>
        <w:t>5. Pomiar skuteczności ochrony przeciwporażeniowej</w:t>
      </w:r>
    </w:p>
    <w:p w14:paraId="2FC602AA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5A610CD9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„JM-1”</w:t>
      </w:r>
      <w:r>
        <w:rPr>
          <w:rFonts w:ascii="Arial" w:hAnsi="Arial" w:cs="Arial"/>
          <w:bCs/>
          <w:spacing w:val="-2"/>
          <w:sz w:val="20"/>
        </w:rPr>
        <w:br/>
        <w:t>1. Pomiar samoczynnego wyłączenia,</w:t>
      </w:r>
      <w:r>
        <w:rPr>
          <w:rFonts w:ascii="Arial" w:hAnsi="Arial" w:cs="Arial"/>
          <w:bCs/>
          <w:spacing w:val="-2"/>
          <w:sz w:val="20"/>
        </w:rPr>
        <w:br/>
        <w:t>2. Pomiar rezystancji izolacji,</w:t>
      </w:r>
      <w:r>
        <w:rPr>
          <w:rFonts w:ascii="Arial" w:hAnsi="Arial" w:cs="Arial"/>
          <w:bCs/>
          <w:spacing w:val="-2"/>
          <w:sz w:val="20"/>
        </w:rPr>
        <w:br/>
        <w:t>3.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4.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5. Pomiar urządzenia piorunochronnego i instalacji uziemiającej,</w:t>
      </w:r>
    </w:p>
    <w:p w14:paraId="5836B98C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6. Pomiar skuteczności ochrony przeciwporażeniowej</w:t>
      </w:r>
    </w:p>
    <w:p w14:paraId="46790C19" w14:textId="77777777" w:rsidR="009B1822" w:rsidRDefault="009B1822" w:rsidP="0028259A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2CD1E590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lastRenderedPageBreak/>
        <w:t>MAGAZYN „JM-2”</w:t>
      </w:r>
      <w:r>
        <w:rPr>
          <w:rFonts w:ascii="Arial" w:hAnsi="Arial" w:cs="Arial"/>
          <w:bCs/>
          <w:spacing w:val="-2"/>
          <w:sz w:val="20"/>
        </w:rPr>
        <w:br/>
        <w:t>1. Pomiar rezystancji izolacji,</w:t>
      </w:r>
      <w:r>
        <w:rPr>
          <w:rFonts w:ascii="Arial" w:hAnsi="Arial" w:cs="Arial"/>
          <w:bCs/>
          <w:spacing w:val="-2"/>
          <w:sz w:val="20"/>
        </w:rPr>
        <w:br/>
        <w:t>2.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3.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</w:p>
    <w:p w14:paraId="0B608DEC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5. Pomiar skuteczności ochrony przeciwporażeniowej</w:t>
      </w:r>
    </w:p>
    <w:p w14:paraId="12314A96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08072AA5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„JM-3”</w:t>
      </w:r>
      <w:r>
        <w:rPr>
          <w:rFonts w:ascii="Arial" w:hAnsi="Arial" w:cs="Arial"/>
          <w:bCs/>
          <w:spacing w:val="-2"/>
          <w:sz w:val="20"/>
        </w:rPr>
        <w:br/>
        <w:t>1. Pomiar rezystancji izolacji,</w:t>
      </w:r>
      <w:r>
        <w:rPr>
          <w:rFonts w:ascii="Arial" w:hAnsi="Arial" w:cs="Arial"/>
          <w:bCs/>
          <w:spacing w:val="-2"/>
          <w:sz w:val="20"/>
        </w:rPr>
        <w:br/>
        <w:t>2.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3.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</w:p>
    <w:p w14:paraId="15FBC0BA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5. Pomiar skuteczności ochrony przeciwporażeniowej</w:t>
      </w:r>
    </w:p>
    <w:p w14:paraId="761D6FAA" w14:textId="77777777" w:rsidR="009B1822" w:rsidRDefault="009B1822" w:rsidP="009B1822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6251D3A1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„JM-4”</w:t>
      </w:r>
      <w:r>
        <w:rPr>
          <w:rFonts w:ascii="Arial" w:hAnsi="Arial" w:cs="Arial"/>
          <w:bCs/>
          <w:spacing w:val="-2"/>
          <w:sz w:val="20"/>
        </w:rPr>
        <w:br/>
        <w:t>1. Pomiar rezystancji izolacji,</w:t>
      </w:r>
      <w:r>
        <w:rPr>
          <w:rFonts w:ascii="Arial" w:hAnsi="Arial" w:cs="Arial"/>
          <w:bCs/>
          <w:spacing w:val="-2"/>
          <w:sz w:val="20"/>
        </w:rPr>
        <w:br/>
        <w:t>2.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3.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</w:p>
    <w:p w14:paraId="78309F87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5. Pomiar skuteczności ochrony przeciwporażeniowej</w:t>
      </w:r>
    </w:p>
    <w:p w14:paraId="7C64E84A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46304E9A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MAGAZYN „JM-5”</w:t>
      </w:r>
      <w:r>
        <w:rPr>
          <w:rFonts w:ascii="Arial" w:hAnsi="Arial" w:cs="Arial"/>
          <w:bCs/>
          <w:spacing w:val="-2"/>
          <w:sz w:val="20"/>
        </w:rPr>
        <w:br/>
        <w:t>1. Pomiar rezystancji izolacji,</w:t>
      </w:r>
      <w:r>
        <w:rPr>
          <w:rFonts w:ascii="Arial" w:hAnsi="Arial" w:cs="Arial"/>
          <w:bCs/>
          <w:spacing w:val="-2"/>
          <w:sz w:val="20"/>
        </w:rPr>
        <w:br/>
        <w:t>2. Pomiar zabezpieczeń różnicowo-prądowych,</w:t>
      </w:r>
      <w:r>
        <w:rPr>
          <w:rFonts w:ascii="Arial" w:hAnsi="Arial" w:cs="Arial"/>
          <w:bCs/>
          <w:spacing w:val="-2"/>
          <w:sz w:val="20"/>
        </w:rPr>
        <w:br/>
        <w:t>3. Pomiar połączeń wyrównawczych instalacji elektrycznej,</w:t>
      </w:r>
      <w:r>
        <w:rPr>
          <w:rFonts w:ascii="Arial" w:hAnsi="Arial" w:cs="Arial"/>
          <w:bCs/>
          <w:spacing w:val="-2"/>
          <w:sz w:val="20"/>
        </w:rPr>
        <w:br/>
        <w:t>4. Pomiar urządzenia piorunochronnego i instalacji uziemiającej,</w:t>
      </w:r>
    </w:p>
    <w:p w14:paraId="46443D31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5. Pomiar skuteczności ochrony przeciwporażeniowej</w:t>
      </w:r>
    </w:p>
    <w:p w14:paraId="42EC5312" w14:textId="77777777" w:rsidR="00BA43AE" w:rsidRDefault="00BA43AE" w:rsidP="00D567B9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7F3BC44F" w14:textId="77777777" w:rsidR="00BA43AE" w:rsidRDefault="00BA43AE" w:rsidP="00D567B9">
      <w:pPr>
        <w:pStyle w:val="Nagwek"/>
        <w:rPr>
          <w:rFonts w:ascii="Arial" w:hAnsi="Arial" w:cs="Arial"/>
          <w:bCs/>
          <w:spacing w:val="-2"/>
          <w:sz w:val="20"/>
        </w:rPr>
      </w:pPr>
      <w:r>
        <w:rPr>
          <w:rFonts w:ascii="Arial" w:hAnsi="Arial" w:cs="Arial"/>
          <w:bCs/>
          <w:spacing w:val="-2"/>
          <w:sz w:val="20"/>
        </w:rPr>
        <w:t>Wykonanie i dostarczenie protokołów pomiarowych po zakończeniu realizacji zadania.</w:t>
      </w:r>
    </w:p>
    <w:p w14:paraId="32E704AF" w14:textId="77777777" w:rsidR="00D567B9" w:rsidRDefault="00D567B9" w:rsidP="00D567B9">
      <w:pPr>
        <w:pStyle w:val="Nagwek"/>
        <w:rPr>
          <w:rFonts w:ascii="Arial" w:hAnsi="Arial" w:cs="Arial"/>
          <w:bCs/>
          <w:spacing w:val="-2"/>
          <w:sz w:val="20"/>
        </w:rPr>
      </w:pPr>
    </w:p>
    <w:p w14:paraId="63AB7C52" w14:textId="77777777" w:rsidR="00ED59A8" w:rsidRPr="00ED59A8" w:rsidRDefault="00ED59A8" w:rsidP="00ED59A8">
      <w:pPr>
        <w:rPr>
          <w:rFonts w:ascii="Arial" w:hAnsi="Arial" w:cs="Arial"/>
          <w:sz w:val="22"/>
          <w:szCs w:val="22"/>
        </w:rPr>
      </w:pPr>
    </w:p>
    <w:p w14:paraId="44CD5252" w14:textId="77777777" w:rsidR="00A804DB" w:rsidRPr="00A804DB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26A804A4" w:rsidR="002D0FF6" w:rsidRPr="00185323" w:rsidRDefault="000D40CB" w:rsidP="00185323">
      <w:pPr>
        <w:rPr>
          <w:rFonts w:ascii="Arial" w:hAnsi="Arial" w:cs="Arial"/>
          <w:sz w:val="22"/>
          <w:szCs w:val="22"/>
        </w:rPr>
      </w:pPr>
      <w:r w:rsidRPr="000D40CB">
        <w:rPr>
          <w:rFonts w:ascii="Arial" w:hAnsi="Arial" w:cs="Arial"/>
          <w:b/>
          <w:sz w:val="22"/>
          <w:szCs w:val="22"/>
        </w:rPr>
        <w:t>Uwaga:</w:t>
      </w:r>
      <w:r w:rsidRPr="000D40CB">
        <w:rPr>
          <w:rFonts w:ascii="Arial" w:hAnsi="Arial" w:cs="Arial"/>
          <w:sz w:val="22"/>
          <w:szCs w:val="22"/>
        </w:rPr>
        <w:t xml:space="preserve">  Dodatkowe informacje dotyczące </w:t>
      </w:r>
      <w:r w:rsidR="00EB67F7">
        <w:rPr>
          <w:rFonts w:ascii="Arial" w:hAnsi="Arial" w:cs="Arial"/>
          <w:sz w:val="22"/>
          <w:szCs w:val="22"/>
        </w:rPr>
        <w:t xml:space="preserve">pomiarów elektrycznych na </w:t>
      </w:r>
      <w:r w:rsidRPr="000D40CB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172B35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401CFFA0" w14:textId="77777777" w:rsidR="00DA2D8F" w:rsidRPr="00344D46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344D46">
        <w:rPr>
          <w:rFonts w:ascii="Arial" w:hAnsi="Arial" w:cs="Arial"/>
          <w:b w:val="0"/>
          <w:bCs/>
          <w:spacing w:val="-2"/>
          <w:sz w:val="20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344D46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14:paraId="6FAF2A9B" w14:textId="77777777" w:rsidR="00DA2D8F" w:rsidRPr="00344D46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344D46">
        <w:rPr>
          <w:rFonts w:ascii="Arial" w:hAnsi="Arial" w:cs="Arial"/>
          <w:b w:val="0"/>
          <w:bCs/>
          <w:spacing w:val="-2"/>
          <w:sz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344D46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14:paraId="2E9DD44A" w14:textId="77777777" w:rsidR="00DA2D8F" w:rsidRPr="00344D46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344D46">
        <w:rPr>
          <w:rFonts w:ascii="Arial" w:hAnsi="Arial" w:cs="Arial"/>
          <w:b w:val="0"/>
          <w:bCs/>
          <w:spacing w:val="-2"/>
          <w:sz w:val="20"/>
        </w:rPr>
        <w:t>Wszelkie dokumenty (w tym m.in. projekty, instrukcje, certyfikaty, raporty) muszą być dostarczone w języku polskim.</w:t>
      </w:r>
    </w:p>
    <w:p w14:paraId="77E5E44F" w14:textId="77777777" w:rsidR="003A6483" w:rsidRDefault="003A6483"/>
    <w:sectPr w:rsidR="003A6483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20883" w14:textId="77777777" w:rsidR="006B7D88" w:rsidRDefault="006B7D88" w:rsidP="00CF3843">
      <w:r>
        <w:separator/>
      </w:r>
    </w:p>
  </w:endnote>
  <w:endnote w:type="continuationSeparator" w:id="0">
    <w:p w14:paraId="1818A3D2" w14:textId="77777777" w:rsidR="006B7D88" w:rsidRDefault="006B7D88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44EF0" w14:textId="77777777" w:rsidR="006B7D88" w:rsidRDefault="006B7D88" w:rsidP="00CF3843">
      <w:r>
        <w:separator/>
      </w:r>
    </w:p>
  </w:footnote>
  <w:footnote w:type="continuationSeparator" w:id="0">
    <w:p w14:paraId="16C7A6B4" w14:textId="77777777" w:rsidR="006B7D88" w:rsidRDefault="006B7D88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072A" w14:textId="77777777" w:rsidR="00A54755" w:rsidRPr="00A11FF6" w:rsidRDefault="00A54755" w:rsidP="00A54755">
    <w:pPr>
      <w:rPr>
        <w:rFonts w:ascii="Arial" w:hAnsi="Arial" w:cs="Arial"/>
        <w:sz w:val="16"/>
        <w:szCs w:val="16"/>
      </w:rPr>
    </w:pPr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A96405">
      <w:rPr>
        <w:rFonts w:ascii="Arial" w:hAnsi="Arial" w:cs="Arial"/>
        <w:sz w:val="16"/>
        <w:szCs w:val="16"/>
      </w:rPr>
      <w:t>Pomia</w:t>
    </w:r>
    <w:r w:rsidR="00197A0B">
      <w:rPr>
        <w:rFonts w:ascii="Arial" w:hAnsi="Arial" w:cs="Arial"/>
        <w:sz w:val="16"/>
        <w:szCs w:val="16"/>
      </w:rPr>
      <w:t xml:space="preserve">ry elektryczne </w:t>
    </w:r>
    <w:r w:rsidR="006B11B4">
      <w:rPr>
        <w:rFonts w:ascii="Arial" w:hAnsi="Arial" w:cs="Arial"/>
        <w:sz w:val="16"/>
        <w:szCs w:val="16"/>
      </w:rPr>
      <w:t>– Zakład Produkcyjny w Jedliczu</w:t>
    </w:r>
  </w:p>
  <w:p w14:paraId="1687D916" w14:textId="77777777" w:rsidR="00A54755" w:rsidRDefault="00A54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2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3"/>
  </w:num>
  <w:num w:numId="5" w16cid:durableId="2119638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475D7"/>
    <w:rsid w:val="000557C0"/>
    <w:rsid w:val="000670B9"/>
    <w:rsid w:val="00080EF5"/>
    <w:rsid w:val="00094816"/>
    <w:rsid w:val="000D1D55"/>
    <w:rsid w:val="000D40CB"/>
    <w:rsid w:val="00163898"/>
    <w:rsid w:val="00173203"/>
    <w:rsid w:val="00185323"/>
    <w:rsid w:val="00197A0B"/>
    <w:rsid w:val="00206FB5"/>
    <w:rsid w:val="002331DE"/>
    <w:rsid w:val="0027783E"/>
    <w:rsid w:val="0028259A"/>
    <w:rsid w:val="002914BC"/>
    <w:rsid w:val="002B1FC3"/>
    <w:rsid w:val="002D0FF6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2431F"/>
    <w:rsid w:val="004474F2"/>
    <w:rsid w:val="00462DCD"/>
    <w:rsid w:val="00480760"/>
    <w:rsid w:val="004A6959"/>
    <w:rsid w:val="005165A5"/>
    <w:rsid w:val="005B2329"/>
    <w:rsid w:val="00617FEB"/>
    <w:rsid w:val="00634C99"/>
    <w:rsid w:val="006B11B4"/>
    <w:rsid w:val="006B7D88"/>
    <w:rsid w:val="006C2061"/>
    <w:rsid w:val="006D081A"/>
    <w:rsid w:val="006E18DD"/>
    <w:rsid w:val="006F409B"/>
    <w:rsid w:val="00710705"/>
    <w:rsid w:val="007156BA"/>
    <w:rsid w:val="00721521"/>
    <w:rsid w:val="00741A35"/>
    <w:rsid w:val="00783136"/>
    <w:rsid w:val="00792081"/>
    <w:rsid w:val="00792FE3"/>
    <w:rsid w:val="007E5D83"/>
    <w:rsid w:val="00814B5D"/>
    <w:rsid w:val="008657A7"/>
    <w:rsid w:val="008809E3"/>
    <w:rsid w:val="00990139"/>
    <w:rsid w:val="009B1822"/>
    <w:rsid w:val="009D5128"/>
    <w:rsid w:val="009D6E0F"/>
    <w:rsid w:val="00A115EE"/>
    <w:rsid w:val="00A3308A"/>
    <w:rsid w:val="00A47642"/>
    <w:rsid w:val="00A54755"/>
    <w:rsid w:val="00A804DB"/>
    <w:rsid w:val="00A96405"/>
    <w:rsid w:val="00AB2440"/>
    <w:rsid w:val="00AD065F"/>
    <w:rsid w:val="00AE4459"/>
    <w:rsid w:val="00B1421A"/>
    <w:rsid w:val="00B71CCF"/>
    <w:rsid w:val="00BA43AE"/>
    <w:rsid w:val="00BD38DD"/>
    <w:rsid w:val="00BF5F01"/>
    <w:rsid w:val="00C27543"/>
    <w:rsid w:val="00C85419"/>
    <w:rsid w:val="00C90167"/>
    <w:rsid w:val="00CA398E"/>
    <w:rsid w:val="00CF3843"/>
    <w:rsid w:val="00D045F3"/>
    <w:rsid w:val="00D06015"/>
    <w:rsid w:val="00D567B9"/>
    <w:rsid w:val="00D65F39"/>
    <w:rsid w:val="00D84D9A"/>
    <w:rsid w:val="00DA07B7"/>
    <w:rsid w:val="00DA2D8F"/>
    <w:rsid w:val="00DF2A35"/>
    <w:rsid w:val="00E0770B"/>
    <w:rsid w:val="00E43AD1"/>
    <w:rsid w:val="00EA716C"/>
    <w:rsid w:val="00EB67F7"/>
    <w:rsid w:val="00ED59A8"/>
    <w:rsid w:val="00EE047C"/>
    <w:rsid w:val="00F63222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565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8</cp:revision>
  <dcterms:created xsi:type="dcterms:W3CDTF">2024-11-22T09:13:00Z</dcterms:created>
  <dcterms:modified xsi:type="dcterms:W3CDTF">2025-12-30T05:49:00Z</dcterms:modified>
</cp:coreProperties>
</file>